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1E" w:rsidRDefault="001E7769" w:rsidP="00DC310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2017 </w:t>
      </w:r>
      <w:r w:rsidR="0074131D" w:rsidRPr="00541684">
        <w:rPr>
          <w:b/>
          <w:sz w:val="28"/>
          <w:szCs w:val="28"/>
        </w:rPr>
        <w:t xml:space="preserve">EZ </w:t>
      </w:r>
      <w:r w:rsidR="0049761E">
        <w:rPr>
          <w:b/>
          <w:sz w:val="28"/>
          <w:szCs w:val="28"/>
        </w:rPr>
        <w:t>GRANTS</w:t>
      </w:r>
    </w:p>
    <w:p w:rsidR="0074131D" w:rsidRDefault="0049761E" w:rsidP="00DC310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FORM</w:t>
      </w:r>
    </w:p>
    <w:p w:rsidR="007057BA" w:rsidRPr="00541684" w:rsidRDefault="007057BA" w:rsidP="00DC3104">
      <w:pPr>
        <w:spacing w:after="0"/>
        <w:jc w:val="center"/>
        <w:rPr>
          <w:b/>
          <w:sz w:val="28"/>
          <w:szCs w:val="28"/>
        </w:rPr>
      </w:pPr>
    </w:p>
    <w:p w:rsidR="00EE1396" w:rsidRPr="001E7769" w:rsidRDefault="001E7769" w:rsidP="004E7B7D">
      <w:pPr>
        <w:spacing w:after="0"/>
        <w:jc w:val="center"/>
      </w:pPr>
      <w:r w:rsidRPr="001E7769">
        <w:t xml:space="preserve">Email </w:t>
      </w:r>
      <w:r w:rsidR="0074131D" w:rsidRPr="001E7769">
        <w:t>completed form to Tr</w:t>
      </w:r>
      <w:bookmarkStart w:id="0" w:name="_GoBack"/>
      <w:bookmarkEnd w:id="0"/>
      <w:r w:rsidR="0074131D" w:rsidRPr="001E7769">
        <w:t>acy Herold (</w:t>
      </w:r>
      <w:hyperlink r:id="rId8" w:history="1">
        <w:r w:rsidR="0074131D" w:rsidRPr="001E7769">
          <w:rPr>
            <w:rStyle w:val="Hyperlink"/>
          </w:rPr>
          <w:t>herold@dcls.info</w:t>
        </w:r>
      </w:hyperlink>
      <w:r w:rsidR="0074131D" w:rsidRPr="001E7769">
        <w:t>) and Susie Engwall</w:t>
      </w:r>
      <w:r w:rsidR="006A0404" w:rsidRPr="001E7769">
        <w:t xml:space="preserve"> </w:t>
      </w:r>
      <w:r w:rsidR="0074131D" w:rsidRPr="001E7769">
        <w:t>(</w:t>
      </w:r>
      <w:hyperlink r:id="rId9" w:history="1">
        <w:r w:rsidR="0074131D" w:rsidRPr="001E7769">
          <w:rPr>
            <w:rStyle w:val="Hyperlink"/>
          </w:rPr>
          <w:t>engwall@dcls.info</w:t>
        </w:r>
      </w:hyperlink>
      <w:r w:rsidR="0074131D" w:rsidRPr="001E7769">
        <w:t>)</w:t>
      </w:r>
      <w:r w:rsidR="006A0404" w:rsidRPr="001E7769">
        <w:t>.</w:t>
      </w:r>
    </w:p>
    <w:p w:rsidR="0074131D" w:rsidRPr="001E7769" w:rsidRDefault="00EE1396" w:rsidP="00092612">
      <w:pPr>
        <w:spacing w:after="0"/>
        <w:rPr>
          <w:b/>
        </w:rPr>
      </w:pPr>
      <w:r w:rsidRPr="001E7769">
        <w:rPr>
          <w:b/>
        </w:rPr>
        <w:t>Please note:</w:t>
      </w:r>
    </w:p>
    <w:p w:rsidR="00EE1396" w:rsidRPr="001E7769" w:rsidRDefault="00EE1396" w:rsidP="00EE139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E7769">
        <w:rPr>
          <w:sz w:val="20"/>
          <w:szCs w:val="20"/>
        </w:rPr>
        <w:t>$600 in funding is available per library.</w:t>
      </w:r>
    </w:p>
    <w:p w:rsidR="00EE1396" w:rsidRPr="001E7769" w:rsidRDefault="00B70709" w:rsidP="00EE139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E7769">
        <w:rPr>
          <w:sz w:val="20"/>
          <w:szCs w:val="20"/>
        </w:rPr>
        <w:t>By sending the application</w:t>
      </w:r>
      <w:r w:rsidR="00EE1396" w:rsidRPr="001E7769">
        <w:rPr>
          <w:sz w:val="20"/>
          <w:szCs w:val="20"/>
        </w:rPr>
        <w:t xml:space="preserve"> form, you agree on behalf of your library to carry out the project as described, expend the funds provided and submit the evaluation </w:t>
      </w:r>
      <w:r w:rsidR="001E7769">
        <w:rPr>
          <w:sz w:val="20"/>
          <w:szCs w:val="20"/>
        </w:rPr>
        <w:t>form within 30</w:t>
      </w:r>
      <w:r w:rsidR="00B87383">
        <w:rPr>
          <w:sz w:val="20"/>
          <w:szCs w:val="20"/>
        </w:rPr>
        <w:t xml:space="preserve"> days</w:t>
      </w:r>
      <w:r w:rsidR="001E7769">
        <w:rPr>
          <w:sz w:val="20"/>
          <w:szCs w:val="20"/>
        </w:rPr>
        <w:t xml:space="preserve"> of the event.</w:t>
      </w:r>
    </w:p>
    <w:p w:rsidR="00EE1396" w:rsidRPr="001E7769" w:rsidRDefault="00EE1396" w:rsidP="00EE139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E7769">
        <w:rPr>
          <w:sz w:val="20"/>
          <w:szCs w:val="20"/>
        </w:rPr>
        <w:t>Applications ar</w:t>
      </w:r>
      <w:r w:rsidR="00B87383">
        <w:rPr>
          <w:sz w:val="20"/>
          <w:szCs w:val="20"/>
        </w:rPr>
        <w:t xml:space="preserve">e accepted January 1, 2017 </w:t>
      </w:r>
      <w:r w:rsidRPr="001E7769">
        <w:rPr>
          <w:sz w:val="20"/>
          <w:szCs w:val="20"/>
        </w:rPr>
        <w:t>- December 1, 2017.</w:t>
      </w:r>
    </w:p>
    <w:p w:rsidR="00EE1396" w:rsidRPr="001E7769" w:rsidRDefault="00EE1396" w:rsidP="00EE139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E7769">
        <w:rPr>
          <w:sz w:val="20"/>
          <w:szCs w:val="20"/>
        </w:rPr>
        <w:t>Applications will be considered at the Dane County Library Board meetings, held the first Thursday of every month.</w:t>
      </w:r>
    </w:p>
    <w:p w:rsidR="001E7769" w:rsidRPr="001E7769" w:rsidRDefault="00EE1396" w:rsidP="001E776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E7769">
        <w:rPr>
          <w:sz w:val="20"/>
          <w:szCs w:val="20"/>
        </w:rPr>
        <w:t>Payment for approved programs will be made by the 3rd week of the month.</w:t>
      </w:r>
    </w:p>
    <w:p w:rsidR="001E7769" w:rsidRPr="001E7769" w:rsidRDefault="001E7769" w:rsidP="001E776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E7769">
        <w:rPr>
          <w:rFonts w:ascii="Calibri" w:hAnsi="Calibri" w:cs="Calibri"/>
          <w:color w:val="000000"/>
          <w:sz w:val="20"/>
          <w:szCs w:val="20"/>
        </w:rPr>
        <w:t>Beyond the Page, Madison Community Founda</w:t>
      </w:r>
      <w:r w:rsidR="00AA261A">
        <w:rPr>
          <w:rFonts w:ascii="Calibri" w:hAnsi="Calibri" w:cs="Calibri"/>
          <w:color w:val="000000"/>
          <w:sz w:val="20"/>
          <w:szCs w:val="20"/>
        </w:rPr>
        <w:t>tion and the National Endowment</w:t>
      </w:r>
      <w:r w:rsidRPr="001E7769">
        <w:rPr>
          <w:rFonts w:ascii="Calibri" w:hAnsi="Calibri" w:cs="Calibri"/>
          <w:color w:val="000000"/>
          <w:sz w:val="20"/>
          <w:szCs w:val="20"/>
        </w:rPr>
        <w:t xml:space="preserve"> for the Humanities are expected </w:t>
      </w:r>
      <w:r w:rsidR="0049761E">
        <w:rPr>
          <w:rFonts w:ascii="Calibri" w:hAnsi="Calibri" w:cs="Calibri"/>
          <w:color w:val="000000"/>
          <w:sz w:val="20"/>
          <w:szCs w:val="20"/>
        </w:rPr>
        <w:t>to be acknowledged as sponsors in all</w:t>
      </w:r>
      <w:r w:rsidRPr="001E7769">
        <w:rPr>
          <w:rFonts w:ascii="Calibri" w:hAnsi="Calibri" w:cs="Calibri"/>
          <w:color w:val="000000"/>
          <w:sz w:val="20"/>
          <w:szCs w:val="20"/>
        </w:rPr>
        <w:t xml:space="preserve"> marketing materials </w:t>
      </w:r>
      <w:r w:rsidR="0049761E">
        <w:rPr>
          <w:rFonts w:ascii="Calibri" w:hAnsi="Calibri" w:cs="Calibri"/>
          <w:color w:val="000000"/>
          <w:sz w:val="20"/>
          <w:szCs w:val="20"/>
        </w:rPr>
        <w:t>and</w:t>
      </w:r>
      <w:r w:rsidRPr="001E7769">
        <w:rPr>
          <w:rFonts w:ascii="Calibri" w:hAnsi="Calibri" w:cs="Calibri"/>
          <w:color w:val="000000"/>
          <w:sz w:val="20"/>
          <w:szCs w:val="20"/>
        </w:rPr>
        <w:t xml:space="preserve"> at the event.</w:t>
      </w:r>
    </w:p>
    <w:p w:rsidR="001E7769" w:rsidRPr="001E7769" w:rsidRDefault="001E7769" w:rsidP="001E776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2017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BtP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Grant Summary ½ Sheet and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BtP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Event Survey forms are required to be handed out at event.</w:t>
      </w:r>
    </w:p>
    <w:p w:rsidR="001E7769" w:rsidRPr="001E7769" w:rsidRDefault="001E7769" w:rsidP="001E776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All forms and logos for Beyond the Page events are found at: www.beyondthepage.info/grants.</w:t>
      </w:r>
    </w:p>
    <w:p w:rsidR="001E7769" w:rsidRPr="001E7769" w:rsidRDefault="001E7769" w:rsidP="001E7769">
      <w:pPr>
        <w:pStyle w:val="ListParagraph"/>
        <w:spacing w:after="0"/>
        <w:rPr>
          <w:sz w:val="20"/>
          <w:szCs w:val="20"/>
        </w:rPr>
      </w:pPr>
    </w:p>
    <w:p w:rsidR="00541684" w:rsidRPr="00541684" w:rsidRDefault="00B70709" w:rsidP="00B7070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Beyond the Page will publicize</w:t>
      </w:r>
      <w:r w:rsidR="00541684" w:rsidRPr="00DC3104">
        <w:rPr>
          <w:b/>
          <w:sz w:val="24"/>
          <w:szCs w:val="24"/>
          <w:highlight w:val="yellow"/>
        </w:rPr>
        <w:t xml:space="preserve"> your event on the </w:t>
      </w:r>
      <w:proofErr w:type="spellStart"/>
      <w:r w:rsidR="00541684" w:rsidRPr="00DC3104">
        <w:rPr>
          <w:b/>
          <w:sz w:val="24"/>
          <w:szCs w:val="24"/>
          <w:highlight w:val="yellow"/>
        </w:rPr>
        <w:t>BtP</w:t>
      </w:r>
      <w:proofErr w:type="spellEnd"/>
      <w:r w:rsidR="00541684" w:rsidRPr="00DC3104">
        <w:rPr>
          <w:b/>
          <w:sz w:val="24"/>
          <w:szCs w:val="24"/>
          <w:highlight w:val="yellow"/>
        </w:rPr>
        <w:t xml:space="preserve"> Facebook page and website!</w:t>
      </w:r>
    </w:p>
    <w:p w:rsidR="00541684" w:rsidRPr="001E7769" w:rsidRDefault="00541684" w:rsidP="00B70709">
      <w:pPr>
        <w:spacing w:after="0"/>
        <w:jc w:val="center"/>
        <w:rPr>
          <w:sz w:val="24"/>
          <w:szCs w:val="24"/>
        </w:rPr>
      </w:pPr>
      <w:r w:rsidRPr="001E7769">
        <w:rPr>
          <w:sz w:val="24"/>
          <w:szCs w:val="24"/>
        </w:rPr>
        <w:t xml:space="preserve">Please </w:t>
      </w:r>
      <w:r w:rsidRPr="001E7769">
        <w:rPr>
          <w:b/>
          <w:sz w:val="24"/>
          <w:szCs w:val="24"/>
        </w:rPr>
        <w:t>send event graphics</w:t>
      </w:r>
      <w:r w:rsidRPr="001E7769">
        <w:rPr>
          <w:sz w:val="24"/>
          <w:szCs w:val="24"/>
        </w:rPr>
        <w:t xml:space="preserve"> (JPEG or PNG) and other useful materials to Susie Engwall- </w:t>
      </w:r>
      <w:hyperlink r:id="rId10" w:history="1">
        <w:r w:rsidRPr="001E7769">
          <w:rPr>
            <w:rStyle w:val="Hyperlink"/>
            <w:sz w:val="24"/>
            <w:szCs w:val="24"/>
          </w:rPr>
          <w:t>engwall@dcls.info</w:t>
        </w:r>
      </w:hyperlink>
      <w:r w:rsidRPr="001E7769">
        <w:rPr>
          <w:sz w:val="24"/>
          <w:szCs w:val="24"/>
        </w:rPr>
        <w:t>.</w:t>
      </w:r>
    </w:p>
    <w:p w:rsidR="0074131D" w:rsidRPr="005E1487" w:rsidRDefault="0074131D" w:rsidP="00092612">
      <w:pPr>
        <w:spacing w:after="0"/>
        <w:rPr>
          <w:b/>
          <w:sz w:val="24"/>
          <w:szCs w:val="24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192"/>
        <w:gridCol w:w="8333"/>
      </w:tblGrid>
      <w:tr w:rsidR="00C27D0D" w:rsidRPr="005E1487" w:rsidTr="006A0404">
        <w:tc>
          <w:tcPr>
            <w:tcW w:w="2192" w:type="dxa"/>
            <w:shd w:val="clear" w:color="auto" w:fill="D9D9D9" w:themeFill="background1" w:themeFillShade="D9"/>
          </w:tcPr>
          <w:p w:rsidR="00C27D0D" w:rsidRDefault="00C27D0D" w:rsidP="00CD6A22">
            <w:pPr>
              <w:jc w:val="center"/>
              <w:rPr>
                <w:b/>
                <w:sz w:val="24"/>
                <w:szCs w:val="24"/>
              </w:rPr>
            </w:pPr>
            <w:r w:rsidRPr="006A0404">
              <w:rPr>
                <w:b/>
                <w:sz w:val="24"/>
                <w:szCs w:val="24"/>
              </w:rPr>
              <w:t>Library Contact</w:t>
            </w:r>
            <w:r>
              <w:rPr>
                <w:sz w:val="24"/>
                <w:szCs w:val="24"/>
              </w:rPr>
              <w:t xml:space="preserve"> Name/Library/email</w:t>
            </w:r>
          </w:p>
        </w:tc>
        <w:tc>
          <w:tcPr>
            <w:tcW w:w="8333" w:type="dxa"/>
          </w:tcPr>
          <w:p w:rsidR="00C27D0D" w:rsidRPr="005E1487" w:rsidRDefault="00C27D0D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5A6457" w:rsidRPr="005E1487" w:rsidTr="006A0404">
        <w:tc>
          <w:tcPr>
            <w:tcW w:w="2192" w:type="dxa"/>
            <w:shd w:val="clear" w:color="auto" w:fill="FFFFFF" w:themeFill="background1"/>
          </w:tcPr>
          <w:p w:rsidR="005A6457" w:rsidRPr="006A0404" w:rsidRDefault="00C27D0D" w:rsidP="00C27D0D">
            <w:pPr>
              <w:jc w:val="center"/>
              <w:rPr>
                <w:b/>
                <w:sz w:val="24"/>
                <w:szCs w:val="24"/>
              </w:rPr>
            </w:pPr>
            <w:r w:rsidRPr="006A0404">
              <w:rPr>
                <w:b/>
                <w:sz w:val="24"/>
                <w:szCs w:val="24"/>
              </w:rPr>
              <w:t>Event Title</w:t>
            </w:r>
          </w:p>
        </w:tc>
        <w:tc>
          <w:tcPr>
            <w:tcW w:w="8333" w:type="dxa"/>
          </w:tcPr>
          <w:p w:rsidR="005A6457" w:rsidRPr="005E1487" w:rsidRDefault="005A6457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5A6457" w:rsidRPr="005E1487" w:rsidTr="00541684">
        <w:tc>
          <w:tcPr>
            <w:tcW w:w="2192" w:type="dxa"/>
          </w:tcPr>
          <w:p w:rsidR="005A6457" w:rsidRPr="006A0404" w:rsidRDefault="00C27D0D" w:rsidP="00CD6A22">
            <w:pPr>
              <w:jc w:val="center"/>
              <w:rPr>
                <w:b/>
                <w:sz w:val="24"/>
                <w:szCs w:val="24"/>
              </w:rPr>
            </w:pPr>
            <w:r w:rsidRPr="006A0404">
              <w:rPr>
                <w:b/>
                <w:sz w:val="24"/>
                <w:szCs w:val="24"/>
              </w:rPr>
              <w:t>Date /</w:t>
            </w:r>
            <w:r w:rsidR="005A6457" w:rsidRPr="006A0404">
              <w:rPr>
                <w:b/>
                <w:sz w:val="24"/>
                <w:szCs w:val="24"/>
              </w:rPr>
              <w:t xml:space="preserve"> Time</w:t>
            </w:r>
            <w:r w:rsidRPr="006A0404">
              <w:rPr>
                <w:b/>
                <w:sz w:val="24"/>
                <w:szCs w:val="24"/>
              </w:rPr>
              <w:t xml:space="preserve"> /Place</w:t>
            </w:r>
          </w:p>
        </w:tc>
        <w:tc>
          <w:tcPr>
            <w:tcW w:w="8333" w:type="dxa"/>
          </w:tcPr>
          <w:p w:rsidR="005A6457" w:rsidRPr="005E1487" w:rsidRDefault="005A6457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6A0404" w:rsidRPr="005E1487" w:rsidTr="00541684">
        <w:tc>
          <w:tcPr>
            <w:tcW w:w="2192" w:type="dxa"/>
          </w:tcPr>
          <w:p w:rsidR="006A0404" w:rsidRPr="006A0404" w:rsidRDefault="006A0404" w:rsidP="006A04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Funds Requesting</w:t>
            </w:r>
          </w:p>
        </w:tc>
        <w:tc>
          <w:tcPr>
            <w:tcW w:w="8333" w:type="dxa"/>
          </w:tcPr>
          <w:p w:rsidR="006A0404" w:rsidRPr="00DA566F" w:rsidRDefault="006A0404" w:rsidP="006A0404">
            <w:pPr>
              <w:rPr>
                <w:b/>
                <w:sz w:val="24"/>
                <w:szCs w:val="24"/>
              </w:rPr>
            </w:pPr>
            <w:r w:rsidRPr="00DA566F">
              <w:rPr>
                <w:b/>
                <w:sz w:val="24"/>
                <w:szCs w:val="24"/>
              </w:rPr>
              <w:t xml:space="preserve">$ </w:t>
            </w:r>
          </w:p>
        </w:tc>
      </w:tr>
      <w:tr w:rsidR="005E1487" w:rsidRPr="005E1487" w:rsidTr="00541684">
        <w:tc>
          <w:tcPr>
            <w:tcW w:w="2192" w:type="dxa"/>
          </w:tcPr>
          <w:p w:rsidR="006A0404" w:rsidRPr="00B70709" w:rsidRDefault="005E1487" w:rsidP="00B70709">
            <w:pPr>
              <w:jc w:val="center"/>
              <w:rPr>
                <w:b/>
                <w:sz w:val="24"/>
                <w:szCs w:val="24"/>
              </w:rPr>
            </w:pPr>
            <w:r w:rsidRPr="006A0404">
              <w:rPr>
                <w:b/>
                <w:sz w:val="24"/>
                <w:szCs w:val="24"/>
              </w:rPr>
              <w:t>Audience</w:t>
            </w:r>
          </w:p>
        </w:tc>
        <w:tc>
          <w:tcPr>
            <w:tcW w:w="8333" w:type="dxa"/>
          </w:tcPr>
          <w:p w:rsidR="006A0404" w:rsidRPr="005E1487" w:rsidRDefault="006A0404" w:rsidP="006A0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Ages / Family / Preschool / Elementary / Middle / High School / Adult / Senior</w:t>
            </w:r>
          </w:p>
        </w:tc>
      </w:tr>
      <w:tr w:rsidR="009A2B7D" w:rsidRPr="005E1487" w:rsidTr="006A0404">
        <w:tc>
          <w:tcPr>
            <w:tcW w:w="2192" w:type="dxa"/>
          </w:tcPr>
          <w:p w:rsidR="00B70709" w:rsidRDefault="00B70709" w:rsidP="00B70709">
            <w:pPr>
              <w:jc w:val="center"/>
              <w:rPr>
                <w:b/>
                <w:sz w:val="24"/>
                <w:szCs w:val="24"/>
              </w:rPr>
            </w:pPr>
          </w:p>
          <w:p w:rsidR="006A0404" w:rsidRDefault="006A0404" w:rsidP="00B70709">
            <w:pPr>
              <w:jc w:val="center"/>
              <w:rPr>
                <w:b/>
                <w:sz w:val="24"/>
                <w:szCs w:val="24"/>
              </w:rPr>
            </w:pPr>
            <w:r w:rsidRPr="006A0404">
              <w:rPr>
                <w:b/>
                <w:sz w:val="24"/>
                <w:szCs w:val="24"/>
              </w:rPr>
              <w:t>Humanities Connection:</w:t>
            </w:r>
          </w:p>
          <w:p w:rsidR="00AA261A" w:rsidRPr="00B70709" w:rsidRDefault="00AA261A" w:rsidP="00AA261A">
            <w:pPr>
              <w:rPr>
                <w:b/>
                <w:sz w:val="24"/>
                <w:szCs w:val="24"/>
              </w:rPr>
            </w:pPr>
          </w:p>
        </w:tc>
        <w:tc>
          <w:tcPr>
            <w:tcW w:w="8333" w:type="dxa"/>
          </w:tcPr>
          <w:p w:rsidR="009A2B7D" w:rsidRPr="005E1487" w:rsidRDefault="009A2B7D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5A6457" w:rsidRPr="005E1487" w:rsidTr="006A0404">
        <w:tc>
          <w:tcPr>
            <w:tcW w:w="2192" w:type="dxa"/>
          </w:tcPr>
          <w:p w:rsidR="006A0404" w:rsidRDefault="006A0404" w:rsidP="00CD6A22">
            <w:pPr>
              <w:jc w:val="center"/>
              <w:rPr>
                <w:sz w:val="24"/>
                <w:szCs w:val="24"/>
              </w:rPr>
            </w:pPr>
          </w:p>
          <w:p w:rsidR="006A0404" w:rsidRDefault="006A0404" w:rsidP="00CD6A22">
            <w:pPr>
              <w:jc w:val="center"/>
              <w:rPr>
                <w:sz w:val="24"/>
                <w:szCs w:val="24"/>
              </w:rPr>
            </w:pPr>
          </w:p>
          <w:p w:rsidR="005A6457" w:rsidRDefault="005E1487" w:rsidP="00CD6A22">
            <w:pPr>
              <w:jc w:val="center"/>
              <w:rPr>
                <w:b/>
                <w:sz w:val="24"/>
                <w:szCs w:val="24"/>
              </w:rPr>
            </w:pPr>
            <w:r w:rsidRPr="006A0404">
              <w:rPr>
                <w:b/>
                <w:sz w:val="24"/>
                <w:szCs w:val="24"/>
              </w:rPr>
              <w:t>Event Description:</w:t>
            </w:r>
          </w:p>
          <w:p w:rsidR="00AA261A" w:rsidRDefault="00AA261A" w:rsidP="00CD6A22">
            <w:pPr>
              <w:jc w:val="center"/>
              <w:rPr>
                <w:b/>
                <w:sz w:val="24"/>
                <w:szCs w:val="24"/>
              </w:rPr>
            </w:pPr>
          </w:p>
          <w:p w:rsidR="00AA261A" w:rsidRDefault="00AA261A" w:rsidP="00CD6A22">
            <w:pPr>
              <w:jc w:val="center"/>
              <w:rPr>
                <w:b/>
                <w:sz w:val="24"/>
                <w:szCs w:val="24"/>
              </w:rPr>
            </w:pPr>
          </w:p>
          <w:p w:rsidR="00AA261A" w:rsidRDefault="00AA261A" w:rsidP="00CD6A22">
            <w:pPr>
              <w:jc w:val="center"/>
              <w:rPr>
                <w:b/>
                <w:sz w:val="24"/>
                <w:szCs w:val="24"/>
              </w:rPr>
            </w:pPr>
          </w:p>
          <w:p w:rsidR="00AA261A" w:rsidRDefault="00AA261A" w:rsidP="00CD6A22">
            <w:pPr>
              <w:jc w:val="center"/>
              <w:rPr>
                <w:b/>
                <w:sz w:val="24"/>
                <w:szCs w:val="24"/>
              </w:rPr>
            </w:pPr>
          </w:p>
          <w:p w:rsidR="00AA261A" w:rsidRPr="006A0404" w:rsidRDefault="00AA261A" w:rsidP="00CD6A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3" w:type="dxa"/>
          </w:tcPr>
          <w:p w:rsidR="005E1487" w:rsidRPr="005E1487" w:rsidRDefault="005E1487" w:rsidP="00CD6A22">
            <w:pPr>
              <w:jc w:val="center"/>
              <w:rPr>
                <w:sz w:val="24"/>
                <w:szCs w:val="24"/>
              </w:rPr>
            </w:pPr>
          </w:p>
          <w:p w:rsidR="005E1487" w:rsidRPr="005E1487" w:rsidRDefault="005E1487" w:rsidP="00CD6A22">
            <w:pPr>
              <w:jc w:val="center"/>
              <w:rPr>
                <w:sz w:val="24"/>
                <w:szCs w:val="24"/>
              </w:rPr>
            </w:pPr>
          </w:p>
          <w:p w:rsidR="005E1487" w:rsidRDefault="005E1487" w:rsidP="00CD6A22">
            <w:pPr>
              <w:jc w:val="center"/>
              <w:rPr>
                <w:sz w:val="24"/>
                <w:szCs w:val="24"/>
              </w:rPr>
            </w:pPr>
          </w:p>
          <w:p w:rsidR="00B70709" w:rsidRDefault="00B70709" w:rsidP="00CD6A22">
            <w:pPr>
              <w:jc w:val="center"/>
              <w:rPr>
                <w:sz w:val="24"/>
                <w:szCs w:val="24"/>
              </w:rPr>
            </w:pPr>
          </w:p>
          <w:p w:rsidR="009A2B7D" w:rsidRPr="005E1487" w:rsidRDefault="009A2B7D" w:rsidP="00092612">
            <w:pPr>
              <w:rPr>
                <w:sz w:val="24"/>
                <w:szCs w:val="24"/>
              </w:rPr>
            </w:pPr>
          </w:p>
          <w:p w:rsidR="005E1487" w:rsidRPr="005E1487" w:rsidRDefault="005E1487" w:rsidP="00CD6A22">
            <w:pPr>
              <w:jc w:val="center"/>
              <w:rPr>
                <w:sz w:val="24"/>
                <w:szCs w:val="24"/>
              </w:rPr>
            </w:pPr>
          </w:p>
          <w:p w:rsidR="005E1487" w:rsidRPr="005E1487" w:rsidRDefault="005E1487" w:rsidP="005E1487">
            <w:pPr>
              <w:rPr>
                <w:sz w:val="24"/>
                <w:szCs w:val="24"/>
              </w:rPr>
            </w:pPr>
          </w:p>
        </w:tc>
      </w:tr>
      <w:tr w:rsidR="005A6457" w:rsidRPr="005E1487" w:rsidTr="006A0404">
        <w:tc>
          <w:tcPr>
            <w:tcW w:w="2192" w:type="dxa"/>
            <w:shd w:val="clear" w:color="auto" w:fill="D9D9D9" w:themeFill="background1" w:themeFillShade="D9"/>
          </w:tcPr>
          <w:p w:rsidR="005A6457" w:rsidRPr="005E1487" w:rsidRDefault="005A6457" w:rsidP="00CD6A22">
            <w:pPr>
              <w:jc w:val="center"/>
              <w:rPr>
                <w:b/>
                <w:sz w:val="24"/>
                <w:szCs w:val="24"/>
              </w:rPr>
            </w:pPr>
            <w:r w:rsidRPr="005E1487">
              <w:rPr>
                <w:b/>
                <w:sz w:val="24"/>
                <w:szCs w:val="24"/>
              </w:rPr>
              <w:t>Presenter:</w:t>
            </w:r>
          </w:p>
        </w:tc>
        <w:tc>
          <w:tcPr>
            <w:tcW w:w="8333" w:type="dxa"/>
          </w:tcPr>
          <w:p w:rsidR="005A6457" w:rsidRPr="005E1487" w:rsidRDefault="005A6457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5A6457" w:rsidRPr="005E1487" w:rsidTr="006A0404">
        <w:tc>
          <w:tcPr>
            <w:tcW w:w="2192" w:type="dxa"/>
          </w:tcPr>
          <w:p w:rsidR="005A6457" w:rsidRPr="005E1487" w:rsidRDefault="005A6457" w:rsidP="00CD6A22">
            <w:pPr>
              <w:jc w:val="center"/>
              <w:rPr>
                <w:sz w:val="24"/>
                <w:szCs w:val="24"/>
              </w:rPr>
            </w:pPr>
            <w:r w:rsidRPr="005E1487">
              <w:rPr>
                <w:sz w:val="24"/>
                <w:szCs w:val="24"/>
              </w:rPr>
              <w:t>Contact Info.</w:t>
            </w:r>
          </w:p>
        </w:tc>
        <w:tc>
          <w:tcPr>
            <w:tcW w:w="8333" w:type="dxa"/>
          </w:tcPr>
          <w:p w:rsidR="005A6457" w:rsidRPr="005E1487" w:rsidRDefault="005A6457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B70709" w:rsidRPr="005E1487" w:rsidTr="006A0404">
        <w:tc>
          <w:tcPr>
            <w:tcW w:w="2192" w:type="dxa"/>
            <w:shd w:val="clear" w:color="auto" w:fill="D9D9D9" w:themeFill="background1" w:themeFillShade="D9"/>
          </w:tcPr>
          <w:p w:rsidR="00B70709" w:rsidRDefault="00B70709" w:rsidP="00B70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Sponsors/Partners</w:t>
            </w:r>
            <w:r w:rsidRPr="005E1487">
              <w:rPr>
                <w:b/>
                <w:sz w:val="24"/>
                <w:szCs w:val="24"/>
              </w:rPr>
              <w:t>:</w:t>
            </w:r>
          </w:p>
          <w:p w:rsidR="00B70709" w:rsidRPr="005E1487" w:rsidRDefault="00B70709" w:rsidP="00AA2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applicable</w:t>
            </w:r>
          </w:p>
        </w:tc>
        <w:tc>
          <w:tcPr>
            <w:tcW w:w="8333" w:type="dxa"/>
          </w:tcPr>
          <w:p w:rsidR="00B70709" w:rsidRPr="005E1487" w:rsidRDefault="00B70709" w:rsidP="00B7070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0597" w:rsidRDefault="007057BA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5317DEFF" wp14:editId="55D2BE7E">
            <wp:simplePos x="0" y="0"/>
            <wp:positionH relativeFrom="margin">
              <wp:align>center</wp:align>
            </wp:positionH>
            <wp:positionV relativeFrom="paragraph">
              <wp:posOffset>608870</wp:posOffset>
            </wp:positionV>
            <wp:extent cx="3282315" cy="464820"/>
            <wp:effectExtent l="0" t="0" r="0" b="0"/>
            <wp:wrapTight wrapText="bothSides">
              <wp:wrapPolygon edited="0">
                <wp:start x="0" y="0"/>
                <wp:lineTo x="0" y="20361"/>
                <wp:lineTo x="21437" y="20361"/>
                <wp:lineTo x="214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TP-NEH-MCF logos horiz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315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0597" w:rsidSect="0074131D">
      <w:footerReference w:type="default" r:id="rId12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A5E" w:rsidRDefault="006A5A5E" w:rsidP="006A5A5E">
      <w:pPr>
        <w:spacing w:after="0" w:line="240" w:lineRule="auto"/>
      </w:pPr>
      <w:r>
        <w:separator/>
      </w:r>
    </w:p>
  </w:endnote>
  <w:endnote w:type="continuationSeparator" w:id="0">
    <w:p w:rsidR="006A5A5E" w:rsidRDefault="006A5A5E" w:rsidP="006A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A5E" w:rsidRDefault="006A5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A5E" w:rsidRDefault="006A5A5E" w:rsidP="006A5A5E">
      <w:pPr>
        <w:spacing w:after="0" w:line="240" w:lineRule="auto"/>
      </w:pPr>
      <w:r>
        <w:separator/>
      </w:r>
    </w:p>
  </w:footnote>
  <w:footnote w:type="continuationSeparator" w:id="0">
    <w:p w:rsidR="006A5A5E" w:rsidRDefault="006A5A5E" w:rsidP="006A5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96858"/>
    <w:multiLevelType w:val="hybridMultilevel"/>
    <w:tmpl w:val="ABF0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57"/>
    <w:rsid w:val="00092612"/>
    <w:rsid w:val="00170597"/>
    <w:rsid w:val="00184F85"/>
    <w:rsid w:val="001E7769"/>
    <w:rsid w:val="002A3804"/>
    <w:rsid w:val="00335347"/>
    <w:rsid w:val="00344ED1"/>
    <w:rsid w:val="00374035"/>
    <w:rsid w:val="0047588B"/>
    <w:rsid w:val="00477566"/>
    <w:rsid w:val="0049761E"/>
    <w:rsid w:val="004C1D61"/>
    <w:rsid w:val="004E20A4"/>
    <w:rsid w:val="004E7B7D"/>
    <w:rsid w:val="00541684"/>
    <w:rsid w:val="0056648C"/>
    <w:rsid w:val="005A6457"/>
    <w:rsid w:val="005E1487"/>
    <w:rsid w:val="006A0404"/>
    <w:rsid w:val="006A47F2"/>
    <w:rsid w:val="006A5A5E"/>
    <w:rsid w:val="006E0669"/>
    <w:rsid w:val="007057BA"/>
    <w:rsid w:val="0074131D"/>
    <w:rsid w:val="007564BD"/>
    <w:rsid w:val="0078082E"/>
    <w:rsid w:val="007A52D1"/>
    <w:rsid w:val="009A2B7D"/>
    <w:rsid w:val="00A718CB"/>
    <w:rsid w:val="00A729A9"/>
    <w:rsid w:val="00AA261A"/>
    <w:rsid w:val="00AC447C"/>
    <w:rsid w:val="00AD0CB8"/>
    <w:rsid w:val="00AE3926"/>
    <w:rsid w:val="00B4461C"/>
    <w:rsid w:val="00B70709"/>
    <w:rsid w:val="00B87383"/>
    <w:rsid w:val="00BF3283"/>
    <w:rsid w:val="00C27D0D"/>
    <w:rsid w:val="00CD6A22"/>
    <w:rsid w:val="00DA566F"/>
    <w:rsid w:val="00DC3104"/>
    <w:rsid w:val="00EE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2AA8B0B"/>
  <w15:chartTrackingRefBased/>
  <w15:docId w15:val="{A95ABC50-0BB0-46B7-ABE5-948D8A8A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46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A5E"/>
  </w:style>
  <w:style w:type="paragraph" w:styleId="Footer">
    <w:name w:val="footer"/>
    <w:basedOn w:val="Normal"/>
    <w:link w:val="FooterChar"/>
    <w:uiPriority w:val="99"/>
    <w:unhideWhenUsed/>
    <w:rsid w:val="006A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A5E"/>
  </w:style>
  <w:style w:type="paragraph" w:styleId="ListParagraph">
    <w:name w:val="List Paragraph"/>
    <w:basedOn w:val="Normal"/>
    <w:uiPriority w:val="34"/>
    <w:qFormat/>
    <w:rsid w:val="00EE13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old@dcls.inf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engwall@dcls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wall@dcls.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FE2BB-681F-453F-A4EA-C8DAAFAE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Engwall</dc:creator>
  <cp:keywords/>
  <dc:description/>
  <cp:lastModifiedBy>Brent Engwall</cp:lastModifiedBy>
  <cp:revision>8</cp:revision>
  <cp:lastPrinted>2017-05-03T18:17:00Z</cp:lastPrinted>
  <dcterms:created xsi:type="dcterms:W3CDTF">2017-05-02T16:39:00Z</dcterms:created>
  <dcterms:modified xsi:type="dcterms:W3CDTF">2017-05-03T18:35:00Z</dcterms:modified>
</cp:coreProperties>
</file>